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pStyle w:val="Tytu"/>
        <w:tabs>
          <w:tab w:val="right" w:pos="7740"/>
          <w:tab w:val="right" w:pos="9354"/>
        </w:tabs>
        <w:jc w:val="right"/>
        <w:rPr>
          <w:b w:val="0"/>
          <w:bCs w:val="0"/>
          <w:sz w:val="24"/>
          <w:szCs w:val="24"/>
        </w:rPr>
      </w:pPr>
      <w:bookmarkStart w:id="0" w:name="_Hlk14181943"/>
      <w:bookmarkEnd w:id="0"/>
    </w:p>
    <w:p w:rsidR="007D7DC0" w:rsidRPr="00E80758" w:rsidRDefault="00E80758" w:rsidP="00683BE7">
      <w:pPr>
        <w:pStyle w:val="Tekstpodstawowy3"/>
        <w:tabs>
          <w:tab w:val="left" w:pos="2410"/>
        </w:tabs>
        <w:jc w:val="center"/>
        <w:rPr>
          <w:rStyle w:val="Brak"/>
          <w:rFonts w:asciiTheme="majorHAnsi" w:hAnsiTheme="majorHAnsi" w:cstheme="majorHAnsi"/>
          <w:b/>
          <w:bCs/>
          <w:color w:val="auto"/>
        </w:rPr>
      </w:pPr>
      <w:r w:rsidRPr="00E80758">
        <w:rPr>
          <w:rStyle w:val="Brak"/>
          <w:rFonts w:asciiTheme="majorHAnsi" w:hAnsiTheme="majorHAnsi" w:cstheme="majorHAnsi"/>
          <w:b/>
          <w:bCs/>
          <w:color w:val="auto"/>
        </w:rPr>
        <w:t xml:space="preserve">ZMIANA Z DNIA </w:t>
      </w:r>
      <w:r w:rsidR="00186475">
        <w:rPr>
          <w:rStyle w:val="Brak"/>
          <w:rFonts w:asciiTheme="majorHAnsi" w:hAnsiTheme="majorHAnsi" w:cstheme="majorHAnsi"/>
          <w:b/>
          <w:bCs/>
          <w:color w:val="auto"/>
        </w:rPr>
        <w:t>19.08.2019</w:t>
      </w:r>
      <w:bookmarkStart w:id="1" w:name="_GoBack"/>
      <w:bookmarkEnd w:id="1"/>
    </w:p>
    <w:p w:rsidR="00E80758" w:rsidRPr="00692A0D" w:rsidRDefault="00A7008C" w:rsidP="00692A0D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 xml:space="preserve">transport sprzętu medycznego do miejsca przeznaczenia, </w:t>
      </w:r>
    </w:p>
    <w:p w:rsidR="00B817F8" w:rsidRPr="009C025B" w:rsidRDefault="00A7008C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>dostawę automatycznej nagrywarki płyt CD,</w:t>
      </w:r>
    </w:p>
    <w:p w:rsidR="00B817F8" w:rsidRPr="009C025B" w:rsidRDefault="00A7008C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 xml:space="preserve">wykonanie projektu osłon, </w:t>
      </w:r>
    </w:p>
    <w:p w:rsidR="00B817F8" w:rsidRPr="009C025B" w:rsidRDefault="00A7008C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>adaptację pomieszczeń,</w:t>
      </w:r>
    </w:p>
    <w:p w:rsidR="00B817F8" w:rsidRPr="009C025B" w:rsidRDefault="00A7008C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 xml:space="preserve">montaż, </w:t>
      </w:r>
      <w:r w:rsidRPr="009C025B">
        <w:rPr>
          <w:rFonts w:asciiTheme="majorHAnsi" w:hAnsiTheme="majorHAnsi" w:cstheme="majorHAnsi"/>
          <w:color w:val="auto"/>
          <w:sz w:val="24"/>
          <w:szCs w:val="24"/>
        </w:rPr>
        <w:t>instalację,</w:t>
      </w:r>
      <w:r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uruchomienie</w:t>
      </w:r>
      <w:r w:rsidR="009861BA">
        <w:rPr>
          <w:rStyle w:val="Brak"/>
          <w:rFonts w:asciiTheme="majorHAnsi" w:hAnsiTheme="majorHAnsi" w:cstheme="majorHAnsi"/>
          <w:color w:val="auto"/>
          <w:sz w:val="24"/>
          <w:szCs w:val="24"/>
        </w:rPr>
        <w:t>,</w:t>
      </w:r>
    </w:p>
    <w:p w:rsidR="00B817F8" w:rsidRPr="009C025B" w:rsidRDefault="00A7008C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9C025B">
        <w:rPr>
          <w:rFonts w:asciiTheme="majorHAnsi" w:hAnsiTheme="majorHAnsi" w:cstheme="majorHAnsi"/>
        </w:rPr>
        <w:t xml:space="preserve">podłączenie dostarczonego sprzętu do posiadanego przez Zamawiającego systemu PACS/RIS i skonfigurowanie do prawidłowej pracy z tym systemem (sprzęt ma pobierać dane z DICOM Worklist wystawianej przez system PACS/RIS i odsyłać badania do systemu PACS; sprzęt wysyła komunikaty MPPS do systemu </w:t>
      </w:r>
      <w:r w:rsidRPr="009C025B">
        <w:rPr>
          <w:rFonts w:asciiTheme="majorHAnsi" w:hAnsiTheme="majorHAnsi" w:cstheme="majorHAnsi"/>
          <w:color w:val="auto"/>
        </w:rPr>
        <w:t>PACS/RIS)</w:t>
      </w:r>
    </w:p>
    <w:p w:rsidR="00B817F8" w:rsidRPr="009C025B" w:rsidRDefault="009861BA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szkolenie  personelu i </w:t>
      </w:r>
      <w:r w:rsidR="00A7008C" w:rsidRPr="009C025B">
        <w:rPr>
          <w:rFonts w:asciiTheme="majorHAnsi" w:hAnsiTheme="majorHAnsi" w:cstheme="majorHAnsi"/>
          <w:color w:val="auto"/>
          <w:sz w:val="24"/>
          <w:szCs w:val="24"/>
        </w:rPr>
        <w:t xml:space="preserve">przekazanie sprzętu medycznego </w:t>
      </w:r>
      <w:r w:rsidR="00A7008C"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do użytkowania </w:t>
      </w:r>
      <w:r w:rsidR="00A7008C" w:rsidRPr="009C025B">
        <w:rPr>
          <w:rFonts w:asciiTheme="majorHAnsi" w:hAnsiTheme="majorHAnsi" w:cstheme="majorHAnsi"/>
          <w:color w:val="auto"/>
          <w:sz w:val="24"/>
          <w:szCs w:val="24"/>
        </w:rPr>
        <w:t xml:space="preserve">wraz z </w:t>
      </w:r>
      <w:r w:rsidR="00A7008C"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wszystkimi niezbędnymi </w:t>
      </w:r>
      <w:r w:rsidR="00A7008C" w:rsidRPr="009C025B">
        <w:rPr>
          <w:rFonts w:asciiTheme="majorHAnsi" w:hAnsiTheme="majorHAnsi" w:cstheme="majorHAnsi"/>
          <w:color w:val="auto"/>
          <w:sz w:val="24"/>
          <w:szCs w:val="24"/>
        </w:rPr>
        <w:t xml:space="preserve">atestami, certyfikatami  </w:t>
      </w:r>
      <w:r w:rsidR="00A7008C"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>umożliwiającymi udzielanie świadczeń zdrowotnych przy jego użyciu,</w:t>
      </w:r>
    </w:p>
    <w:p w:rsidR="00B817F8" w:rsidRPr="009C025B" w:rsidRDefault="00A7008C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  <w:color w:val="auto"/>
        </w:rPr>
        <w:t xml:space="preserve">uzyskanie dla Zamawiającego </w:t>
      </w:r>
      <w:r w:rsidRPr="009C025B">
        <w:rPr>
          <w:rStyle w:val="Brak"/>
          <w:rFonts w:asciiTheme="majorHAnsi" w:hAnsiTheme="majorHAnsi" w:cstheme="majorHAnsi"/>
          <w:color w:val="auto"/>
        </w:rPr>
        <w:t xml:space="preserve">wszystkich </w:t>
      </w:r>
      <w:r w:rsidRPr="009C025B">
        <w:rPr>
          <w:rFonts w:asciiTheme="majorHAnsi" w:hAnsiTheme="majorHAnsi" w:cstheme="majorHAnsi"/>
        </w:rPr>
        <w:t xml:space="preserve">niezbędnych zezwoleń na użytkowanie przedmiotu zamówienia, w tym zezwolenie Państwowego Wojewódzkiego Inspektora Sanitarnego w Katowicach na stosowanie przedmiotu zamówienia.  </w:t>
      </w:r>
    </w:p>
    <w:p w:rsidR="00B817F8" w:rsidRPr="009C025B" w:rsidRDefault="00A7008C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9C025B">
        <w:rPr>
          <w:rFonts w:asciiTheme="majorHAnsi" w:hAnsiTheme="majorHAnsi" w:cstheme="majorHAnsi"/>
        </w:rPr>
        <w:t>uruchomienie przedmiotu zamówienia, które Zamawiający rozumie jako możliwość udzielania świadczeń zdrowotnych z wykorzystaniem przedmiotu zamówienia zakończone podpisaniem „</w:t>
      </w:r>
      <w:r w:rsidRPr="009C025B">
        <w:rPr>
          <w:rStyle w:val="Brak"/>
          <w:rFonts w:asciiTheme="majorHAnsi" w:hAnsiTheme="majorHAnsi" w:cstheme="majorHAnsi"/>
          <w:color w:val="auto"/>
        </w:rPr>
        <w:t xml:space="preserve"> Protokoł</w:t>
      </w:r>
      <w:r w:rsidR="009861BA">
        <w:rPr>
          <w:rStyle w:val="Brak"/>
          <w:rFonts w:asciiTheme="majorHAnsi" w:hAnsiTheme="majorHAnsi" w:cstheme="majorHAnsi"/>
          <w:color w:val="auto"/>
        </w:rPr>
        <w:t>u U</w:t>
      </w:r>
      <w:r w:rsidRPr="009C025B">
        <w:rPr>
          <w:rStyle w:val="Brak"/>
          <w:rFonts w:asciiTheme="majorHAnsi" w:hAnsiTheme="majorHAnsi" w:cstheme="majorHAnsi"/>
          <w:color w:val="auto"/>
        </w:rPr>
        <w:t>ruchomienia</w:t>
      </w:r>
      <w:r w:rsidR="009861BA">
        <w:rPr>
          <w:rStyle w:val="Brak"/>
          <w:rFonts w:asciiTheme="majorHAnsi" w:hAnsiTheme="majorHAnsi" w:cstheme="majorHAnsi"/>
          <w:color w:val="auto"/>
        </w:rPr>
        <w:t>”</w:t>
      </w:r>
      <w:r w:rsidRPr="009C025B">
        <w:rPr>
          <w:rStyle w:val="Brak"/>
          <w:rFonts w:asciiTheme="majorHAnsi" w:hAnsiTheme="majorHAnsi" w:cstheme="majorHAnsi"/>
          <w:color w:val="auto"/>
        </w:rPr>
        <w:t xml:space="preserve"> </w:t>
      </w:r>
    </w:p>
    <w:p w:rsidR="00B817F8" w:rsidRPr="009C025B" w:rsidRDefault="009861BA">
      <w:pPr>
        <w:pStyle w:val="NormalnyWeb"/>
        <w:numPr>
          <w:ilvl w:val="0"/>
          <w:numId w:val="2"/>
        </w:numPr>
        <w:suppressAutoHyphens/>
        <w:spacing w:before="0" w:after="0"/>
        <w:rPr>
          <w:rFonts w:asciiTheme="majorHAnsi" w:hAnsiTheme="majorHAnsi" w:cstheme="majorHAnsi"/>
          <w:sz w:val="24"/>
          <w:szCs w:val="24"/>
        </w:rPr>
      </w:pPr>
      <w:r>
        <w:rPr>
          <w:rStyle w:val="Brak"/>
          <w:rFonts w:asciiTheme="majorHAnsi" w:hAnsiTheme="majorHAnsi" w:cstheme="majorHAnsi"/>
          <w:color w:val="auto"/>
          <w:sz w:val="24"/>
          <w:szCs w:val="24"/>
        </w:rPr>
        <w:t>24</w:t>
      </w:r>
      <w:r w:rsidR="00A7008C"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7008C" w:rsidRPr="009C025B">
        <w:rPr>
          <w:rFonts w:asciiTheme="majorHAnsi" w:hAnsiTheme="majorHAnsi" w:cstheme="majorHAnsi"/>
          <w:color w:val="auto"/>
          <w:sz w:val="24"/>
          <w:szCs w:val="24"/>
        </w:rPr>
        <w:t xml:space="preserve">miesięczną gwarancję liczoną od daty podpisania przez upoważnionych przedstawicieli Zamawiającego i </w:t>
      </w:r>
      <w:r w:rsidR="00A7008C" w:rsidRPr="009C025B">
        <w:rPr>
          <w:rFonts w:asciiTheme="majorHAnsi" w:hAnsiTheme="majorHAnsi" w:cstheme="majorHAnsi"/>
          <w:sz w:val="24"/>
          <w:szCs w:val="24"/>
        </w:rPr>
        <w:t xml:space="preserve">Wykonawcy „Protokołu </w:t>
      </w:r>
      <w:r>
        <w:rPr>
          <w:rFonts w:asciiTheme="majorHAnsi" w:hAnsiTheme="majorHAnsi" w:cstheme="majorHAnsi"/>
          <w:sz w:val="24"/>
          <w:szCs w:val="24"/>
        </w:rPr>
        <w:t>Uruchomienia”</w:t>
      </w:r>
    </w:p>
    <w:p w:rsidR="00B817F8" w:rsidRPr="009C025B" w:rsidRDefault="00A7008C">
      <w:pPr>
        <w:pStyle w:val="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gwarancja, serwis pogwarancyjny </w:t>
      </w:r>
      <w:r w:rsidR="00E80758">
        <w:rPr>
          <w:rStyle w:val="Brak"/>
          <w:rFonts w:asciiTheme="majorHAnsi" w:hAnsiTheme="majorHAnsi" w:cstheme="majorHAnsi"/>
          <w:b/>
          <w:bCs/>
          <w:sz w:val="24"/>
          <w:szCs w:val="24"/>
        </w:rPr>
        <w:t>72 miesiące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9C025B">
        <w:rPr>
          <w:rFonts w:asciiTheme="majorHAnsi" w:hAnsiTheme="majorHAnsi" w:cstheme="majorHAnsi"/>
          <w:sz w:val="24"/>
          <w:szCs w:val="24"/>
        </w:rPr>
        <w:t>w ramach których Wykonawca zapewnia w cenie oferty sprawność sprzętu medycznego, w tym:</w:t>
      </w:r>
    </w:p>
    <w:p w:rsidR="00B817F8" w:rsidRPr="009C025B" w:rsidRDefault="00A7008C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przeglądy serwisowe zgodnie z wymaganiami producenta, </w:t>
      </w:r>
    </w:p>
    <w:p w:rsidR="00B817F8" w:rsidRPr="009C025B" w:rsidRDefault="00A7008C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wszystkie naprawy, przeglądy, konserwacje wraz z częściami zamiennymi i materiałami potrzebnymi do ich wykonania, </w:t>
      </w:r>
    </w:p>
    <w:p w:rsidR="00B817F8" w:rsidRPr="009C025B" w:rsidRDefault="00A7008C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naprawę i wymianę części na nowe za wyjątkiem sytuacji, kiedy uszkodzenie spowodowane jest nieprawidłową eksploatacją urządzenia, oprogramowania,</w:t>
      </w:r>
    </w:p>
    <w:p w:rsidR="00B817F8" w:rsidRPr="009C025B" w:rsidRDefault="00A7008C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współpracę w zintegrowaniu przedmiotu zamówienia z systemami, które będą zakupione w ramach doposażenia i rozwoju Szpitala,</w:t>
      </w:r>
    </w:p>
    <w:p w:rsidR="00B817F8" w:rsidRPr="009C025B" w:rsidRDefault="00A7008C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przedłużenie gwarancji o czas niesprawności przedmiotu zamówienia w przypadku napraw gwarancyjnych.</w:t>
      </w:r>
    </w:p>
    <w:p w:rsidR="00B817F8" w:rsidRPr="009C025B" w:rsidRDefault="00A7008C">
      <w:pPr>
        <w:pStyle w:val="Tekstpodstawowy"/>
        <w:numPr>
          <w:ilvl w:val="1"/>
          <w:numId w:val="5"/>
        </w:numPr>
        <w:rPr>
          <w:rFonts w:asciiTheme="majorHAnsi" w:hAnsiTheme="majorHAnsi" w:cstheme="majorHAnsi"/>
        </w:rPr>
      </w:pPr>
      <w:r w:rsidRPr="009C025B">
        <w:rPr>
          <w:rStyle w:val="Brak"/>
          <w:rFonts w:asciiTheme="majorHAnsi" w:hAnsiTheme="majorHAnsi" w:cstheme="majorHAnsi"/>
        </w:rPr>
        <w:t>łączna niesprawność sprzętu medycznego (w przypadku awarii ) nie przekroczy 20 dni roboczych w okresach 12 miesięcznych</w:t>
      </w:r>
    </w:p>
    <w:p w:rsidR="00B817F8" w:rsidRPr="009C025B" w:rsidRDefault="00A7008C">
      <w:pPr>
        <w:pStyle w:val="NormalnyWeb"/>
        <w:spacing w:before="0" w:after="0"/>
        <w:ind w:left="360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niesprawność to brak sprawności sprzętu medycznego uniemożliwiająca wykonywanie wszystkich procedur z jego użyciem powyżej 5 godzin </w:t>
      </w:r>
      <w:r w:rsidRPr="009C025B">
        <w:rPr>
          <w:rStyle w:val="Brak"/>
          <w:rFonts w:asciiTheme="majorHAnsi" w:hAnsiTheme="majorHAnsi" w:cstheme="majorHAnsi"/>
          <w:color w:val="auto"/>
          <w:sz w:val="24"/>
          <w:szCs w:val="24"/>
        </w:rPr>
        <w:t xml:space="preserve">w ciągu doby. </w:t>
      </w:r>
    </w:p>
    <w:p w:rsidR="00B817F8" w:rsidRPr="009C025B" w:rsidRDefault="00A7008C">
      <w:pPr>
        <w:pStyle w:val="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9C025B">
        <w:rPr>
          <w:rFonts w:asciiTheme="majorHAnsi" w:hAnsiTheme="majorHAnsi" w:cstheme="majorHAnsi"/>
          <w:color w:val="auto"/>
          <w:sz w:val="24"/>
          <w:szCs w:val="24"/>
        </w:rPr>
        <w:t xml:space="preserve">dostawę fabrycznie nowego (ej), nieużywanego (ej) sprzętu medycznego, z rokiem produkcji 2019. </w:t>
      </w:r>
    </w:p>
    <w:p w:rsidR="009861BA" w:rsidRPr="009861BA" w:rsidRDefault="009861BA">
      <w:pPr>
        <w:pStyle w:val="Tekstpodstawowy"/>
        <w:rPr>
          <w:rFonts w:asciiTheme="majorHAnsi" w:hAnsiTheme="majorHAnsi" w:cstheme="majorHAnsi"/>
          <w:b/>
          <w:bCs/>
          <w:color w:val="auto"/>
        </w:rPr>
      </w:pPr>
      <w:r w:rsidRPr="009861BA">
        <w:rPr>
          <w:rFonts w:asciiTheme="majorHAnsi" w:hAnsiTheme="majorHAnsi" w:cstheme="majorHAnsi"/>
          <w:b/>
          <w:bCs/>
          <w:color w:val="auto"/>
        </w:rPr>
        <w:t>Uwaga!</w:t>
      </w:r>
    </w:p>
    <w:p w:rsidR="00B817F8" w:rsidRPr="009C025B" w:rsidRDefault="00A7008C">
      <w:pPr>
        <w:pStyle w:val="Tekstpodstawowy"/>
        <w:rPr>
          <w:rStyle w:val="Brak"/>
          <w:rFonts w:asciiTheme="majorHAnsi" w:hAnsiTheme="majorHAnsi" w:cstheme="majorHAnsi"/>
          <w:color w:val="auto"/>
        </w:rPr>
      </w:pPr>
      <w:r w:rsidRPr="009C025B">
        <w:rPr>
          <w:rFonts w:asciiTheme="majorHAnsi" w:hAnsiTheme="majorHAnsi" w:cstheme="majorHAnsi"/>
          <w:color w:val="auto"/>
        </w:rPr>
        <w:t xml:space="preserve">W zakresie serwisu pogwarancyjnego </w:t>
      </w:r>
      <w:r w:rsidR="009861BA">
        <w:rPr>
          <w:rStyle w:val="Brak"/>
          <w:rFonts w:asciiTheme="majorHAnsi" w:hAnsiTheme="majorHAnsi" w:cstheme="majorHAnsi"/>
          <w:color w:val="auto"/>
        </w:rPr>
        <w:t>d</w:t>
      </w:r>
      <w:r w:rsidRPr="009C025B">
        <w:rPr>
          <w:rStyle w:val="Brak"/>
          <w:rFonts w:asciiTheme="majorHAnsi" w:hAnsiTheme="majorHAnsi" w:cstheme="majorHAnsi"/>
          <w:color w:val="auto"/>
        </w:rPr>
        <w:t>opuszcza się waloryzację ceny na podstawie Komunikatu Prezesa Głównego Urzędu Statystycznego w sprawie średniorocznego wskaźnika cen towarów i usług konsumpcyjnych ogółem za dany rok, w okresach 12 miesięcznych licząc od pierwszego dnia wykonywania serwisu pogwarancyjnego (pierwsza waloryzacja po upływie 12 miesięcy wykonywania serwisu pogwarancyjnego)</w:t>
      </w:r>
    </w:p>
    <w:p w:rsidR="009861BA" w:rsidRDefault="009861BA">
      <w:pPr>
        <w:pStyle w:val="Tekstpodstawowy"/>
        <w:rPr>
          <w:rStyle w:val="Brak"/>
          <w:rFonts w:asciiTheme="majorHAnsi" w:hAnsiTheme="majorHAnsi" w:cstheme="majorHAnsi"/>
          <w:b/>
          <w:bCs/>
          <w:color w:val="auto"/>
        </w:rPr>
      </w:pPr>
    </w:p>
    <w:p w:rsidR="00B817F8" w:rsidRPr="009C025B" w:rsidRDefault="00A7008C">
      <w:pPr>
        <w:pStyle w:val="Tekstpodstawowy"/>
        <w:rPr>
          <w:rStyle w:val="Brak"/>
          <w:rFonts w:asciiTheme="majorHAnsi" w:hAnsiTheme="majorHAnsi" w:cstheme="majorHAnsi"/>
          <w:b/>
          <w:bCs/>
          <w:color w:val="auto"/>
        </w:rPr>
      </w:pPr>
      <w:r w:rsidRPr="009C025B">
        <w:rPr>
          <w:rStyle w:val="Brak"/>
          <w:rFonts w:asciiTheme="majorHAnsi" w:hAnsiTheme="majorHAnsi" w:cstheme="majorHAnsi"/>
          <w:b/>
          <w:bCs/>
          <w:color w:val="auto"/>
        </w:rPr>
        <w:t>Uwaga!</w:t>
      </w:r>
    </w:p>
    <w:p w:rsidR="00B817F8" w:rsidRPr="009C025B" w:rsidRDefault="00A7008C">
      <w:pPr>
        <w:pStyle w:val="Tekstpodstawowy"/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Maksymalna głośność urządzenia chłodniczego ≤ 54db</w:t>
      </w:r>
    </w:p>
    <w:p w:rsidR="00B817F8" w:rsidRPr="009C025B" w:rsidRDefault="00B817F8">
      <w:pPr>
        <w:pStyle w:val="Tekstpodstawowy"/>
        <w:rPr>
          <w:rFonts w:asciiTheme="majorHAnsi" w:hAnsiTheme="majorHAnsi" w:cstheme="majorHAnsi"/>
        </w:rPr>
      </w:pPr>
    </w:p>
    <w:p w:rsidR="00B817F8" w:rsidRPr="009C025B" w:rsidRDefault="00A7008C">
      <w:pPr>
        <w:pStyle w:val="Tekstpodstawowy"/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Oznaczenie we Wspólnym Słowniku Zamówień CPV: </w:t>
      </w:r>
    </w:p>
    <w:p w:rsidR="00B817F8" w:rsidRPr="009C025B" w:rsidRDefault="00B817F8">
      <w:pPr>
        <w:pStyle w:val="Tekstpodstawowy"/>
        <w:rPr>
          <w:rFonts w:asciiTheme="majorHAnsi" w:hAnsiTheme="majorHAnsi" w:cstheme="majorHAnsi"/>
        </w:rPr>
      </w:pPr>
    </w:p>
    <w:p w:rsidR="00E80758" w:rsidRPr="009C025B" w:rsidRDefault="00A7008C">
      <w:pPr>
        <w:pStyle w:val="UmowaParagraf"/>
        <w:rPr>
          <w:rStyle w:val="Brak"/>
          <w:rFonts w:asciiTheme="majorHAnsi" w:hAnsiTheme="majorHAnsi" w:cstheme="majorHAnsi"/>
          <w:b/>
          <w:bCs/>
        </w:rPr>
      </w:pPr>
      <w:r w:rsidRPr="009C025B">
        <w:rPr>
          <w:rStyle w:val="Brak"/>
          <w:rFonts w:asciiTheme="majorHAnsi" w:hAnsiTheme="majorHAnsi" w:cstheme="majorHAnsi"/>
          <w:b/>
          <w:bCs/>
        </w:rPr>
        <w:t>33115000 – 9 – urządzenia do tomografii</w:t>
      </w:r>
    </w:p>
    <w:sectPr w:rsidR="00E80758" w:rsidRPr="009C025B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B7" w:rsidRDefault="002C52B7">
      <w:pPr>
        <w:spacing w:after="0" w:line="240" w:lineRule="auto"/>
      </w:pPr>
      <w:r>
        <w:separator/>
      </w:r>
    </w:p>
  </w:endnote>
  <w:endnote w:type="continuationSeparator" w:id="0">
    <w:p w:rsidR="002C52B7" w:rsidRDefault="002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13555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B7" w:rsidRDefault="002C52B7">
      <w:pPr>
        <w:spacing w:after="0" w:line="240" w:lineRule="auto"/>
      </w:pPr>
      <w:r>
        <w:separator/>
      </w:r>
    </w:p>
  </w:footnote>
  <w:footnote w:type="continuationSeparator" w:id="0">
    <w:p w:rsidR="002C52B7" w:rsidRDefault="002C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618CB1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AAEC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8C0F154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1762FAA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EAAD28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D42BC28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B32B5AA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8149E22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C1A929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CD72042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E04884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42B948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9A262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7ED8D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42B59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466C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C8ACA0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6483C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430C9F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AC338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0FD9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AA750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7696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9AF0DE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8003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044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E07DF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CC1CE67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7BCA7686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14514E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ACF7EC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0C03D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A27C30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B66912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AC01C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50D678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E65522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437C7062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AC6A8E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10B230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B059B6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D23CAC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9A96FA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CE367A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BA0D56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14935C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BD18B89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7F36C7BC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52D232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6BE2A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8578A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68376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B23C9A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EC07D2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E00292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AC2666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1AD6"/>
    <w:rsid w:val="000549DF"/>
    <w:rsid w:val="00094D99"/>
    <w:rsid w:val="000C4220"/>
    <w:rsid w:val="001164BF"/>
    <w:rsid w:val="00135555"/>
    <w:rsid w:val="00173678"/>
    <w:rsid w:val="00184092"/>
    <w:rsid w:val="00186475"/>
    <w:rsid w:val="00192D4D"/>
    <w:rsid w:val="001D249D"/>
    <w:rsid w:val="001F4DD6"/>
    <w:rsid w:val="00206E77"/>
    <w:rsid w:val="0025720A"/>
    <w:rsid w:val="00264EE5"/>
    <w:rsid w:val="0027598A"/>
    <w:rsid w:val="00284DAA"/>
    <w:rsid w:val="002A3A05"/>
    <w:rsid w:val="002C52B7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B7AB3"/>
    <w:rsid w:val="00566EFA"/>
    <w:rsid w:val="005E4A39"/>
    <w:rsid w:val="0061313E"/>
    <w:rsid w:val="00666885"/>
    <w:rsid w:val="00683BE7"/>
    <w:rsid w:val="00692A0D"/>
    <w:rsid w:val="00743731"/>
    <w:rsid w:val="00763E23"/>
    <w:rsid w:val="007978C5"/>
    <w:rsid w:val="007A205B"/>
    <w:rsid w:val="007D7DC0"/>
    <w:rsid w:val="007E14E4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47543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C711C0"/>
    <w:rsid w:val="00D200F4"/>
    <w:rsid w:val="00D3336E"/>
    <w:rsid w:val="00D3341F"/>
    <w:rsid w:val="00D44E60"/>
    <w:rsid w:val="00D63964"/>
    <w:rsid w:val="00D841A2"/>
    <w:rsid w:val="00DC005A"/>
    <w:rsid w:val="00E16D15"/>
    <w:rsid w:val="00E80758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FC5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34</cp:revision>
  <cp:lastPrinted>2019-08-07T06:58:00Z</cp:lastPrinted>
  <dcterms:created xsi:type="dcterms:W3CDTF">2019-07-11T19:14:00Z</dcterms:created>
  <dcterms:modified xsi:type="dcterms:W3CDTF">2019-08-19T13:05:00Z</dcterms:modified>
</cp:coreProperties>
</file>